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68C" w:rsidRPr="0016068C" w:rsidRDefault="0016068C" w:rsidP="0016068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6068C">
        <w:rPr>
          <w:rFonts w:ascii="Times New Roman" w:eastAsia="Times New Roman" w:hAnsi="Times New Roman" w:cs="Times New Roman"/>
          <w:b/>
          <w:bCs/>
          <w:color w:val="0000FF"/>
          <w:kern w:val="36"/>
          <w:sz w:val="48"/>
          <w:szCs w:val="48"/>
          <w:u w:val="single"/>
          <w:lang w:eastAsia="ru-RU"/>
        </w:rPr>
        <w:t>Что такое вакцинопрофилактика, и почему она необходима?</w:t>
      </w:r>
      <w:r w:rsidRPr="001606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6068C" w:rsidRPr="0016068C" w:rsidRDefault="0016068C" w:rsidP="00160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68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Вакцинопрофилактика – одно из важнейших достижений человечества и самый надежный способ предупреждения инфекционных заболеваний.</w:t>
      </w:r>
    </w:p>
    <w:p w:rsidR="0016068C" w:rsidRPr="0016068C" w:rsidRDefault="0016068C" w:rsidP="00160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68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вакцинопрофилактики в России существует Национальный календарь профилактических прививок, где прививки делятся на две группы: плановые (прививки от гепатита</w:t>
      </w:r>
      <w:proofErr w:type="gramStart"/>
      <w:r w:rsidRPr="00160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16068C">
        <w:rPr>
          <w:rFonts w:ascii="Times New Roman" w:eastAsia="Times New Roman" w:hAnsi="Times New Roman" w:cs="Times New Roman"/>
          <w:sz w:val="24"/>
          <w:szCs w:val="24"/>
          <w:lang w:eastAsia="ru-RU"/>
        </w:rPr>
        <w:t>, туберкулеза, дифтерии, кори, коклюша, столбняка, полиомиелита, эпидемического паротита, краснухи) и экстренные, которые проводятся при ухудшении эпидемической обстановки (прививки от гриппа, клещевого энцефалита, гепатита А, менингококковой инфекции, холеры и др.) Только прививки могут защитить человека от таких заболеваний, как полиомиелит, дифтерия, коклюш, туберкулез, столбняк, вирусный гепатит</w:t>
      </w:r>
      <w:proofErr w:type="gramStart"/>
      <w:r w:rsidRPr="00160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16068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корь, эпидемический паротит, краснуха, грипп. Прививки, полученные в детстве, в большинстве случаев, создают защиту против инфекций на всю жизнь. При введении вакцины происходит выработка иммунитета на ее компоненты, и в результате образуются антитела, которые живут в организме. Они строго индивидуальны для каждого возбудителя заболевания и при встрече с ним очень быстро подавляют его, и не дают болезни развиться. Отдельные вакцины требуют повторения прививок через определенные промежутки времени, так как иммунитет слабеет, и защита от болезни будет недостаточной. Например: от дифтерии и столбняка прививки повторяют через 10 лет в течение всей жизни, от гриппа – ежегодно.</w:t>
      </w:r>
    </w:p>
    <w:p w:rsidR="0016068C" w:rsidRPr="0016068C" w:rsidRDefault="0016068C" w:rsidP="00160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68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задается вопрос: «Насколько безопасна вакцинация?» В настоящее время вакцинация достаточно безопасна, так как:</w:t>
      </w:r>
    </w:p>
    <w:p w:rsidR="0016068C" w:rsidRPr="0016068C" w:rsidRDefault="0016068C" w:rsidP="00160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68C">
        <w:rPr>
          <w:rFonts w:ascii="Times New Roman" w:eastAsia="Times New Roman" w:hAnsi="Times New Roman" w:cs="Times New Roman"/>
          <w:sz w:val="24"/>
          <w:szCs w:val="24"/>
          <w:lang w:eastAsia="ru-RU"/>
        </w:rPr>
        <w:t>▪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06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вакцины изготавливаются с использованием высоких технологий;</w:t>
      </w:r>
    </w:p>
    <w:p w:rsidR="0016068C" w:rsidRPr="0016068C" w:rsidRDefault="0016068C" w:rsidP="00160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68C">
        <w:rPr>
          <w:rFonts w:ascii="Times New Roman" w:eastAsia="Times New Roman" w:hAnsi="Times New Roman" w:cs="Times New Roman"/>
          <w:sz w:val="24"/>
          <w:szCs w:val="24"/>
          <w:lang w:eastAsia="ru-RU"/>
        </w:rPr>
        <w:t>▪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068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обладают хорошей эффективностью и переносимостью;</w:t>
      </w:r>
    </w:p>
    <w:p w:rsidR="0016068C" w:rsidRPr="0016068C" w:rsidRDefault="0016068C" w:rsidP="00160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68C">
        <w:rPr>
          <w:rFonts w:ascii="Times New Roman" w:eastAsia="Times New Roman" w:hAnsi="Times New Roman" w:cs="Times New Roman"/>
          <w:sz w:val="24"/>
          <w:szCs w:val="24"/>
          <w:lang w:eastAsia="ru-RU"/>
        </w:rPr>
        <w:t>▪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068C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 осложнений при применении сведен к минимуму;</w:t>
      </w:r>
    </w:p>
    <w:p w:rsidR="0016068C" w:rsidRPr="0016068C" w:rsidRDefault="0016068C" w:rsidP="00160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68C">
        <w:rPr>
          <w:rFonts w:ascii="Times New Roman" w:eastAsia="Times New Roman" w:hAnsi="Times New Roman" w:cs="Times New Roman"/>
          <w:sz w:val="24"/>
          <w:szCs w:val="24"/>
          <w:lang w:eastAsia="ru-RU"/>
        </w:rPr>
        <w:t>▪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06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противопоказаний незначительно.</w:t>
      </w:r>
    </w:p>
    <w:p w:rsidR="0016068C" w:rsidRPr="0016068C" w:rsidRDefault="0016068C" w:rsidP="00160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68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бесплатной вакцинации ребенку или взрослому необходимо обратиться в государственную поликлинику по месту прикрепления полиса обязательного медицинского страхования, где вам проведут вакцинацию согласно Национальному календарю прививок, исходя из данных вашего возраста, наличия данных о предыдущих прививках и состоянию вашего здоровья на день проведения прививки. Сведения о вакцинации заносится в прививочный сертификат, который хранится у пациента и является своеобразным «паспортом», отражающим все прививки, проведенные данному гражданину в течение жизни.</w:t>
      </w:r>
    </w:p>
    <w:p w:rsidR="0016068C" w:rsidRPr="0016068C" w:rsidRDefault="0016068C" w:rsidP="00160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6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Защитите себя и своих детей от инфекций с помощью вакцинации!</w:t>
      </w:r>
    </w:p>
    <w:p w:rsidR="00845A45" w:rsidRDefault="00845A45">
      <w:bookmarkStart w:id="0" w:name="_GoBack"/>
      <w:bookmarkEnd w:id="0"/>
    </w:p>
    <w:sectPr w:rsidR="00845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56125"/>
    <w:multiLevelType w:val="multilevel"/>
    <w:tmpl w:val="3DB46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68C"/>
    <w:rsid w:val="0016068C"/>
    <w:rsid w:val="0084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3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52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07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74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959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210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2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8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43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24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606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5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99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67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467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04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316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67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26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62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338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60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638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620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3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16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5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8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362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2023-04-20T10:46:00Z</dcterms:created>
  <dcterms:modified xsi:type="dcterms:W3CDTF">2023-04-20T10:47:00Z</dcterms:modified>
</cp:coreProperties>
</file>